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387BE7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7E6EFF">
        <w:rPr>
          <w:rFonts w:ascii="Arial" w:hAnsi="Arial" w:cs="Arial"/>
          <w:spacing w:val="-3"/>
        </w:rPr>
        <w:t>Yem Bitkileri Desteklemeleri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  <w:spacing w:val="-9"/>
        </w:rPr>
        <w:t>başvuruları</w:t>
      </w:r>
      <w:r w:rsidR="004C5601">
        <w:rPr>
          <w:rFonts w:ascii="Arial" w:hAnsi="Arial" w:cs="Arial"/>
          <w:spacing w:val="-9"/>
        </w:rPr>
        <w:t xml:space="preserve">nın kabul </w:t>
      </w:r>
      <w:r w:rsidR="009F1EAA" w:rsidRPr="009F1EAA">
        <w:rPr>
          <w:rFonts w:ascii="Arial" w:hAnsi="Arial" w:cs="Arial"/>
          <w:spacing w:val="-9"/>
        </w:rPr>
        <w:t>edi</w:t>
      </w:r>
      <w:r w:rsidR="004C5601">
        <w:rPr>
          <w:rFonts w:ascii="Arial" w:hAnsi="Arial" w:cs="Arial"/>
          <w:spacing w:val="-9"/>
        </w:rPr>
        <w:t xml:space="preserve">lmesi,    değerlendirilmesi, </w:t>
      </w:r>
      <w:r w:rsidR="009F1EAA" w:rsidRPr="009F1EAA">
        <w:rPr>
          <w:rFonts w:ascii="Arial" w:hAnsi="Arial" w:cs="Arial"/>
          <w:spacing w:val="-9"/>
        </w:rPr>
        <w:t>askı</w:t>
      </w:r>
      <w:r w:rsidR="009F1EAA">
        <w:rPr>
          <w:rFonts w:ascii="Arial" w:hAnsi="Arial" w:cs="Arial"/>
        </w:rPr>
        <w:t xml:space="preserve"> </w:t>
      </w:r>
      <w:r w:rsidR="009F1EAA" w:rsidRPr="009F1EAA">
        <w:rPr>
          <w:rFonts w:ascii="Arial" w:hAnsi="Arial" w:cs="Arial"/>
        </w:rPr>
        <w:t>icmalle</w:t>
      </w:r>
      <w:r w:rsidR="007E6EFF">
        <w:rPr>
          <w:rFonts w:ascii="Arial" w:hAnsi="Arial" w:cs="Arial"/>
        </w:rPr>
        <w:t>rinin ve işlemlerinin yapılması</w:t>
      </w:r>
      <w:r w:rsidR="009F1EAA" w:rsidRPr="009F1EAA">
        <w:rPr>
          <w:rFonts w:ascii="Arial" w:hAnsi="Arial" w:cs="Arial"/>
        </w:rPr>
        <w:t xml:space="preserve"> 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 geneli koordinasyonun sağlanarak yem bitkileri ürünlerinin yayımı ve desteklenmesini sağlamak,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müdürlükleri tarafından müracaatların alınarak kontrollerinin sağlanması,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İcmal ve </w:t>
      </w:r>
      <w:proofErr w:type="gramStart"/>
      <w:r>
        <w:rPr>
          <w:rFonts w:ascii="Arial" w:hAnsi="Arial" w:cs="Arial"/>
        </w:rPr>
        <w:t>hakkediş</w:t>
      </w:r>
      <w:proofErr w:type="gramEnd"/>
      <w:r>
        <w:rPr>
          <w:rFonts w:ascii="Arial" w:hAnsi="Arial" w:cs="Arial"/>
        </w:rPr>
        <w:t xml:space="preserve"> işlemlerinin takibi ile nihai sonuçların Bakanlığa gönderilmesi,</w:t>
      </w:r>
    </w:p>
    <w:p w:rsidR="007E6EFF" w:rsidRDefault="007E6EFF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Yem Bitkileri Desteklemeleri ile ilgili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itirazları değerlendirmek,</w:t>
      </w:r>
    </w:p>
    <w:p w:rsidR="007E6EFF" w:rsidRPr="007E6EFF" w:rsidRDefault="007E6EFF" w:rsidP="007E6EFF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Yem bitkilerinin fiyat takip ve kontrollerinin yapılarak Bakanlığa rutin olarak bildirilmesini sağlamak,</w:t>
      </w:r>
    </w:p>
    <w:p w:rsidR="009F1EAA" w:rsidRPr="00D52B74" w:rsidRDefault="00D52B74" w:rsidP="00D52B74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Konu ile ilgili Mahkemelerden gelen taleplere cevap vermek,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 w:rsidR="007E6EFF">
        <w:rPr>
          <w:rFonts w:ascii="Arial" w:hAnsi="Arial" w:cs="Arial"/>
          <w:spacing w:val="-13"/>
        </w:rPr>
        <w:t>Sistemi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lastRenderedPageBreak/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Pr="009F1EAA" w:rsidRDefault="00627B97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Çayır Mera ve Yem Bitkileri</w:t>
      </w:r>
      <w:r w:rsidR="009F1EAA" w:rsidRPr="009F1EAA">
        <w:rPr>
          <w:rFonts w:ascii="Arial" w:hAnsi="Arial" w:cs="Arial"/>
          <w:spacing w:val="-3"/>
        </w:rPr>
        <w:t xml:space="preserve"> </w:t>
      </w:r>
      <w:r w:rsidR="00880652">
        <w:rPr>
          <w:rFonts w:ascii="Arial" w:hAnsi="Arial" w:cs="Arial"/>
          <w:spacing w:val="-3"/>
        </w:rPr>
        <w:t>Şub</w:t>
      </w:r>
      <w:bookmarkStart w:id="0" w:name="_GoBack"/>
      <w:bookmarkEnd w:id="0"/>
      <w:r w:rsidR="00880652">
        <w:rPr>
          <w:rFonts w:ascii="Arial" w:hAnsi="Arial" w:cs="Arial"/>
          <w:spacing w:val="-3"/>
        </w:rPr>
        <w:t>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C25759">
        <w:rPr>
          <w:rFonts w:ascii="Arial" w:hAnsi="Arial" w:cs="Arial"/>
          <w:spacing w:val="-1"/>
        </w:rPr>
        <w:t xml:space="preserve"> 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EA" w:rsidRDefault="008F5FEA" w:rsidP="006C7BAC">
      <w:r>
        <w:separator/>
      </w:r>
    </w:p>
  </w:endnote>
  <w:endnote w:type="continuationSeparator" w:id="0">
    <w:p w:rsidR="008F5FEA" w:rsidRDefault="008F5FE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EA" w:rsidRDefault="008F5FEA" w:rsidP="006C7BAC">
      <w:r>
        <w:separator/>
      </w:r>
    </w:p>
  </w:footnote>
  <w:footnote w:type="continuationSeparator" w:id="0">
    <w:p w:rsidR="008F5FEA" w:rsidRDefault="008F5FE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87BE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7E6EFF" w:rsidP="00D52B74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Yem Bitkileri</w:t>
          </w:r>
          <w:r w:rsidR="00D52B74">
            <w:rPr>
              <w:rFonts w:ascii="Arial" w:hAnsi="Arial" w:cs="Arial"/>
            </w:rPr>
            <w:t xml:space="preserve"> desteklemesi</w:t>
          </w:r>
          <w:r w:rsidR="00A131E7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7E6EFF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305697" w:rsidRPr="007A1BD9">
            <w:rPr>
              <w:rFonts w:ascii="Arial" w:hAnsi="Arial" w:cs="Arial"/>
              <w:sz w:val="22"/>
              <w:szCs w:val="22"/>
            </w:rPr>
            <w:t xml:space="preserve"> Şube Müdürlüğü</w:t>
          </w:r>
          <w:r w:rsidR="00305697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A4879"/>
    <w:rsid w:val="003F40CA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13F43"/>
    <w:rsid w:val="00627B97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E6EFF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8F5FEA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131E7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40F42"/>
    <w:rsid w:val="00C47376"/>
    <w:rsid w:val="00C71EB1"/>
    <w:rsid w:val="00CB4DCC"/>
    <w:rsid w:val="00CD3E4C"/>
    <w:rsid w:val="00CE015E"/>
    <w:rsid w:val="00CE1904"/>
    <w:rsid w:val="00CF3E8D"/>
    <w:rsid w:val="00D01511"/>
    <w:rsid w:val="00D15575"/>
    <w:rsid w:val="00D52B74"/>
    <w:rsid w:val="00DA62C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1423E"/>
    <w:rsid w:val="00F22673"/>
    <w:rsid w:val="00F2703B"/>
    <w:rsid w:val="00F33404"/>
    <w:rsid w:val="00F46F3B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6C2A3-99F4-4672-A9AF-397679A7C3DF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8</cp:revision>
  <cp:lastPrinted>2009-10-09T15:05:00Z</cp:lastPrinted>
  <dcterms:created xsi:type="dcterms:W3CDTF">2018-02-24T13:46:00Z</dcterms:created>
  <dcterms:modified xsi:type="dcterms:W3CDTF">2018-02-25T13:23:00Z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